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589" w:rsidRDefault="00C37589" w:rsidP="00E0789B">
      <w:pPr>
        <w:pStyle w:val="Normaalweb"/>
        <w:spacing w:line="276" w:lineRule="auto"/>
        <w:jc w:val="both"/>
        <w:rPr>
          <w:rFonts w:ascii="Verdana" w:hAnsi="Verdana"/>
          <w:sz w:val="18"/>
          <w:szCs w:val="18"/>
        </w:rPr>
      </w:pPr>
    </w:p>
    <w:p w:rsidR="00C37589" w:rsidRDefault="00C37589" w:rsidP="00E0789B">
      <w:pPr>
        <w:pStyle w:val="Normaalweb"/>
        <w:spacing w:line="276" w:lineRule="auto"/>
        <w:jc w:val="both"/>
        <w:rPr>
          <w:rFonts w:ascii="Verdana" w:hAnsi="Verdana"/>
          <w:sz w:val="18"/>
          <w:szCs w:val="18"/>
        </w:rPr>
      </w:pPr>
    </w:p>
    <w:p w:rsidR="00A921F5" w:rsidRDefault="00A921F5" w:rsidP="007A4DB8">
      <w:pPr>
        <w:pStyle w:val="Normaalweb"/>
        <w:tabs>
          <w:tab w:val="left" w:pos="4536"/>
        </w:tabs>
        <w:spacing w:before="0" w:beforeAutospacing="0" w:after="0" w:afterAutospacing="0" w:line="280" w:lineRule="atLeast"/>
        <w:jc w:val="both"/>
        <w:rPr>
          <w:rFonts w:ascii="Verdana" w:hAnsi="Verdana"/>
          <w:sz w:val="18"/>
          <w:szCs w:val="18"/>
        </w:rPr>
      </w:pPr>
    </w:p>
    <w:p w:rsidR="00657158" w:rsidRDefault="00657158" w:rsidP="00D46C68">
      <w:pPr>
        <w:pStyle w:val="Kop1"/>
        <w:keepNext w:val="0"/>
        <w:widowControl w:val="0"/>
        <w:spacing w:before="0"/>
        <w:jc w:val="center"/>
        <w:rPr>
          <w:rFonts w:ascii="Verdana" w:hAnsi="Verdana" w:cs="Arial"/>
          <w:b/>
          <w:sz w:val="32"/>
          <w:szCs w:val="32"/>
          <w:u w:val="none"/>
        </w:rPr>
      </w:pPr>
    </w:p>
    <w:p w:rsidR="00535638" w:rsidRPr="004A644D" w:rsidRDefault="00535638" w:rsidP="00D46C68">
      <w:pPr>
        <w:pStyle w:val="Kop1"/>
        <w:keepNext w:val="0"/>
        <w:widowControl w:val="0"/>
        <w:spacing w:before="0"/>
        <w:jc w:val="center"/>
        <w:rPr>
          <w:rFonts w:ascii="Verdana" w:hAnsi="Verdana" w:cs="Arial"/>
          <w:b/>
          <w:sz w:val="32"/>
          <w:szCs w:val="32"/>
          <w:u w:val="none"/>
        </w:rPr>
      </w:pPr>
      <w:r w:rsidRPr="004A644D">
        <w:rPr>
          <w:rFonts w:ascii="Verdana" w:hAnsi="Verdana" w:cs="Arial"/>
          <w:b/>
          <w:sz w:val="32"/>
          <w:szCs w:val="32"/>
          <w:u w:val="none"/>
        </w:rPr>
        <w:t>Persbericht</w:t>
      </w:r>
    </w:p>
    <w:p w:rsidR="00535638" w:rsidRPr="00DC5362" w:rsidRDefault="00535638" w:rsidP="00535638">
      <w:pPr>
        <w:spacing w:before="240" w:line="240" w:lineRule="atLeast"/>
        <w:rPr>
          <w:rFonts w:ascii="Verdana" w:hAnsi="Verdana" w:cs="Arial"/>
          <w:b/>
          <w:sz w:val="32"/>
          <w:szCs w:val="32"/>
          <w:vertAlign w:val="superscript"/>
        </w:rPr>
      </w:pPr>
      <w:r w:rsidRPr="00375A8B">
        <w:rPr>
          <w:rFonts w:ascii="Verdana" w:hAnsi="Verdana" w:cs="Arial"/>
          <w:b/>
          <w:sz w:val="32"/>
          <w:szCs w:val="32"/>
          <w:vertAlign w:val="superscript"/>
        </w:rPr>
        <w:t xml:space="preserve">Embargo vrijdag </w:t>
      </w:r>
      <w:r w:rsidR="009F45AC" w:rsidRPr="00375A8B">
        <w:rPr>
          <w:rFonts w:ascii="Verdana" w:hAnsi="Verdana" w:cs="Arial"/>
          <w:b/>
          <w:sz w:val="32"/>
          <w:szCs w:val="32"/>
          <w:vertAlign w:val="superscript"/>
        </w:rPr>
        <w:t>8</w:t>
      </w:r>
      <w:r w:rsidRPr="00375A8B">
        <w:rPr>
          <w:rFonts w:ascii="Verdana" w:hAnsi="Verdana" w:cs="Arial"/>
          <w:b/>
          <w:sz w:val="32"/>
          <w:szCs w:val="32"/>
          <w:vertAlign w:val="superscript"/>
        </w:rPr>
        <w:t xml:space="preserve"> juni 201</w:t>
      </w:r>
      <w:r w:rsidR="009F45AC" w:rsidRPr="00375A8B">
        <w:rPr>
          <w:rFonts w:ascii="Verdana" w:hAnsi="Verdana" w:cs="Arial"/>
          <w:b/>
          <w:sz w:val="32"/>
          <w:szCs w:val="32"/>
          <w:vertAlign w:val="superscript"/>
        </w:rPr>
        <w:t>8</w:t>
      </w:r>
      <w:r w:rsidRPr="00375A8B">
        <w:rPr>
          <w:rFonts w:ascii="Verdana" w:hAnsi="Verdana" w:cs="Arial"/>
          <w:b/>
          <w:sz w:val="32"/>
          <w:szCs w:val="32"/>
          <w:vertAlign w:val="superscript"/>
        </w:rPr>
        <w:t xml:space="preserve">  -  13u00 (na jaarvergadering)</w:t>
      </w:r>
    </w:p>
    <w:p w:rsidR="00535638" w:rsidRPr="00375A8B" w:rsidRDefault="00535638" w:rsidP="00535638">
      <w:pPr>
        <w:pStyle w:val="Plattetekst"/>
        <w:spacing w:before="100" w:line="240" w:lineRule="atLeast"/>
        <w:jc w:val="center"/>
        <w:rPr>
          <w:rFonts w:ascii="Verdana" w:hAnsi="Verdana" w:cs="Arial"/>
          <w:b/>
          <w:sz w:val="18"/>
          <w:szCs w:val="18"/>
          <w:lang w:val="nl-BE"/>
        </w:rPr>
      </w:pPr>
    </w:p>
    <w:p w:rsidR="000F4E1C" w:rsidRPr="00375A8B" w:rsidRDefault="00171718" w:rsidP="00566D58">
      <w:pPr>
        <w:pStyle w:val="Plattetekst"/>
        <w:spacing w:line="240" w:lineRule="atLeast"/>
        <w:jc w:val="center"/>
        <w:rPr>
          <w:rFonts w:ascii="Verdana" w:hAnsi="Verdana" w:cs="Arial"/>
          <w:b/>
          <w:sz w:val="28"/>
          <w:szCs w:val="28"/>
          <w:lang w:val="nl-BE"/>
        </w:rPr>
      </w:pPr>
      <w:r w:rsidRPr="00375A8B">
        <w:rPr>
          <w:rFonts w:ascii="Verdana" w:hAnsi="Verdana" w:cs="Arial"/>
          <w:b/>
          <w:sz w:val="28"/>
          <w:szCs w:val="28"/>
          <w:lang w:val="nl-BE"/>
        </w:rPr>
        <w:t>Z</w:t>
      </w:r>
      <w:r w:rsidR="008D1230" w:rsidRPr="00375A8B">
        <w:rPr>
          <w:rFonts w:ascii="Verdana" w:hAnsi="Verdana" w:cs="Arial"/>
          <w:b/>
          <w:sz w:val="28"/>
          <w:szCs w:val="28"/>
          <w:lang w:val="nl-BE"/>
        </w:rPr>
        <w:t>uivelindustrie</w:t>
      </w:r>
      <w:r w:rsidRPr="00375A8B">
        <w:rPr>
          <w:rFonts w:ascii="Verdana" w:hAnsi="Verdana" w:cs="Arial"/>
          <w:b/>
          <w:sz w:val="28"/>
          <w:szCs w:val="28"/>
          <w:lang w:val="nl-BE"/>
        </w:rPr>
        <w:t xml:space="preserve"> </w:t>
      </w:r>
      <w:r w:rsidR="009F45AC" w:rsidRPr="00375A8B">
        <w:rPr>
          <w:rFonts w:ascii="Verdana" w:hAnsi="Verdana" w:cs="Arial"/>
          <w:b/>
          <w:sz w:val="28"/>
          <w:szCs w:val="28"/>
          <w:lang w:val="nl-BE"/>
        </w:rPr>
        <w:t xml:space="preserve">recycleert </w:t>
      </w:r>
      <w:r w:rsidR="008B1A67" w:rsidRPr="00375A8B">
        <w:rPr>
          <w:rFonts w:ascii="Verdana" w:hAnsi="Verdana" w:cs="Arial"/>
          <w:b/>
          <w:sz w:val="28"/>
          <w:szCs w:val="28"/>
          <w:lang w:val="nl-BE"/>
        </w:rPr>
        <w:t xml:space="preserve">steeds meer </w:t>
      </w:r>
      <w:r w:rsidR="009F45AC" w:rsidRPr="00375A8B">
        <w:rPr>
          <w:rFonts w:ascii="Verdana" w:hAnsi="Verdana" w:cs="Arial"/>
          <w:b/>
          <w:sz w:val="28"/>
          <w:szCs w:val="28"/>
          <w:lang w:val="nl-BE"/>
        </w:rPr>
        <w:t xml:space="preserve">water </w:t>
      </w:r>
    </w:p>
    <w:p w:rsidR="008B1A67" w:rsidRPr="00375A8B" w:rsidRDefault="008B1A67" w:rsidP="00566D58">
      <w:pPr>
        <w:pStyle w:val="Plattetekst"/>
        <w:spacing w:line="240" w:lineRule="atLeast"/>
        <w:jc w:val="center"/>
        <w:rPr>
          <w:rFonts w:ascii="Verdana" w:hAnsi="Verdana" w:cs="Arial"/>
          <w:b/>
          <w:sz w:val="20"/>
          <w:lang w:val="nl-BE"/>
        </w:rPr>
      </w:pPr>
    </w:p>
    <w:p w:rsidR="008B1A67" w:rsidRPr="00375A8B" w:rsidRDefault="008B1A67" w:rsidP="00566D58">
      <w:pPr>
        <w:pStyle w:val="Plattetekst"/>
        <w:spacing w:line="240" w:lineRule="atLeast"/>
        <w:jc w:val="center"/>
        <w:rPr>
          <w:rFonts w:ascii="Verdana" w:hAnsi="Verdana" w:cs="Arial"/>
          <w:b/>
          <w:sz w:val="24"/>
          <w:szCs w:val="24"/>
          <w:lang w:val="nl-BE"/>
        </w:rPr>
      </w:pPr>
      <w:r w:rsidRPr="00375A8B">
        <w:rPr>
          <w:rFonts w:ascii="Verdana" w:hAnsi="Verdana" w:cs="Arial"/>
          <w:b/>
          <w:sz w:val="24"/>
          <w:szCs w:val="24"/>
          <w:lang w:val="nl-BE"/>
        </w:rPr>
        <w:t xml:space="preserve">Groei zuivelindustrie creëert extra jobs </w:t>
      </w:r>
    </w:p>
    <w:p w:rsidR="00171718" w:rsidRPr="00375A8B" w:rsidRDefault="00171718" w:rsidP="00566D58">
      <w:pPr>
        <w:pStyle w:val="Plattetekst"/>
        <w:spacing w:line="240" w:lineRule="atLeast"/>
        <w:jc w:val="center"/>
        <w:rPr>
          <w:rFonts w:ascii="Verdana" w:hAnsi="Verdana" w:cs="Arial"/>
          <w:b/>
          <w:sz w:val="28"/>
          <w:szCs w:val="28"/>
          <w:lang w:val="nl-BE"/>
        </w:rPr>
      </w:pPr>
    </w:p>
    <w:p w:rsidR="00B70B01" w:rsidRDefault="009F45AC" w:rsidP="00535638">
      <w:pPr>
        <w:pStyle w:val="Plattetekst"/>
        <w:spacing w:before="120" w:line="280" w:lineRule="atLeast"/>
        <w:jc w:val="both"/>
        <w:rPr>
          <w:rFonts w:ascii="Verdana" w:hAnsi="Verdana" w:cs="Arial"/>
          <w:b/>
          <w:sz w:val="18"/>
          <w:szCs w:val="18"/>
          <w:lang w:val="nl-BE"/>
        </w:rPr>
      </w:pPr>
      <w:r w:rsidRPr="00375A8B">
        <w:rPr>
          <w:rFonts w:ascii="Verdana" w:hAnsi="Verdana" w:cs="Arial"/>
          <w:b/>
          <w:sz w:val="18"/>
          <w:szCs w:val="18"/>
          <w:lang w:val="nl-BE"/>
        </w:rPr>
        <w:t xml:space="preserve">Court-St-Etienne </w:t>
      </w:r>
      <w:r w:rsidR="00535638" w:rsidRPr="00A8424B">
        <w:rPr>
          <w:rFonts w:ascii="Verdana" w:hAnsi="Verdana" w:cs="Arial"/>
          <w:b/>
          <w:sz w:val="18"/>
          <w:szCs w:val="18"/>
          <w:lang w:val="nl-BE"/>
        </w:rPr>
        <w:t xml:space="preserve">, </w:t>
      </w:r>
      <w:r>
        <w:rPr>
          <w:rFonts w:ascii="Verdana" w:hAnsi="Verdana" w:cs="Arial"/>
          <w:b/>
          <w:sz w:val="18"/>
          <w:szCs w:val="18"/>
          <w:lang w:val="nl-BE"/>
        </w:rPr>
        <w:t>8</w:t>
      </w:r>
      <w:r w:rsidR="00535638" w:rsidRPr="00A8424B">
        <w:rPr>
          <w:rFonts w:ascii="Verdana" w:hAnsi="Verdana" w:cs="Arial"/>
          <w:b/>
          <w:sz w:val="18"/>
          <w:szCs w:val="18"/>
          <w:lang w:val="nl-BE"/>
        </w:rPr>
        <w:t xml:space="preserve"> juni 201</w:t>
      </w:r>
      <w:r>
        <w:rPr>
          <w:rFonts w:ascii="Verdana" w:hAnsi="Verdana" w:cs="Arial"/>
          <w:b/>
          <w:sz w:val="18"/>
          <w:szCs w:val="18"/>
          <w:lang w:val="nl-BE"/>
        </w:rPr>
        <w:t>8</w:t>
      </w:r>
      <w:r w:rsidR="00535638" w:rsidRPr="00A8424B">
        <w:rPr>
          <w:rFonts w:ascii="Verdana" w:hAnsi="Verdana" w:cs="Arial"/>
          <w:b/>
          <w:sz w:val="18"/>
          <w:szCs w:val="18"/>
          <w:lang w:val="nl-BE"/>
        </w:rPr>
        <w:t xml:space="preserve"> </w:t>
      </w:r>
      <w:r w:rsidR="00535638" w:rsidRPr="00272F5F">
        <w:rPr>
          <w:rFonts w:ascii="Verdana" w:hAnsi="Verdana" w:cs="Arial"/>
          <w:b/>
          <w:sz w:val="18"/>
          <w:szCs w:val="18"/>
          <w:lang w:val="nl-BE"/>
        </w:rPr>
        <w:t>–</w:t>
      </w:r>
      <w:r w:rsidR="00535638" w:rsidRPr="00272F5F">
        <w:rPr>
          <w:rFonts w:ascii="Verdana" w:hAnsi="Verdana" w:cs="Arial"/>
          <w:b/>
          <w:i/>
          <w:sz w:val="18"/>
          <w:szCs w:val="18"/>
          <w:lang w:val="nl-BE"/>
        </w:rPr>
        <w:t xml:space="preserve"> </w:t>
      </w:r>
      <w:r w:rsidR="008D1230" w:rsidRPr="00745617">
        <w:rPr>
          <w:rFonts w:ascii="Verdana" w:hAnsi="Verdana" w:cs="Arial"/>
          <w:b/>
          <w:sz w:val="18"/>
          <w:szCs w:val="18"/>
          <w:lang w:val="nl-BE"/>
        </w:rPr>
        <w:t xml:space="preserve">De zuivelindustrie </w:t>
      </w:r>
      <w:r>
        <w:rPr>
          <w:rFonts w:ascii="Verdana" w:hAnsi="Verdana" w:cs="Arial"/>
          <w:b/>
          <w:sz w:val="18"/>
          <w:szCs w:val="18"/>
          <w:lang w:val="nl-BE"/>
        </w:rPr>
        <w:t xml:space="preserve">in ons land recycleert </w:t>
      </w:r>
      <w:r w:rsidR="008B1A67">
        <w:rPr>
          <w:rFonts w:ascii="Verdana" w:hAnsi="Verdana" w:cs="Arial"/>
          <w:b/>
          <w:sz w:val="18"/>
          <w:szCs w:val="18"/>
          <w:lang w:val="nl-BE"/>
        </w:rPr>
        <w:t xml:space="preserve">in toenemende mate water: </w:t>
      </w:r>
      <w:r w:rsidR="00FA2784">
        <w:rPr>
          <w:rFonts w:ascii="Verdana" w:hAnsi="Verdana" w:cs="Arial"/>
          <w:b/>
          <w:sz w:val="18"/>
          <w:szCs w:val="18"/>
          <w:lang w:val="nl-BE"/>
        </w:rPr>
        <w:t xml:space="preserve">in 2017 is hergebruik reeds goed voor </w:t>
      </w:r>
      <w:r w:rsidR="008B1A67">
        <w:rPr>
          <w:rFonts w:ascii="Verdana" w:hAnsi="Verdana" w:cs="Arial"/>
          <w:b/>
          <w:sz w:val="18"/>
          <w:szCs w:val="18"/>
          <w:lang w:val="nl-BE"/>
        </w:rPr>
        <w:t xml:space="preserve">28% van het </w:t>
      </w:r>
      <w:r w:rsidR="00FA2784">
        <w:rPr>
          <w:rFonts w:ascii="Verdana" w:hAnsi="Verdana" w:cs="Arial"/>
          <w:b/>
          <w:sz w:val="18"/>
          <w:szCs w:val="18"/>
          <w:lang w:val="nl-BE"/>
        </w:rPr>
        <w:t xml:space="preserve">totale </w:t>
      </w:r>
      <w:r>
        <w:rPr>
          <w:rFonts w:ascii="Verdana" w:hAnsi="Verdana" w:cs="Arial"/>
          <w:b/>
          <w:sz w:val="18"/>
          <w:szCs w:val="18"/>
          <w:lang w:val="nl-BE"/>
        </w:rPr>
        <w:t>water</w:t>
      </w:r>
      <w:r w:rsidR="00FA2784">
        <w:rPr>
          <w:rFonts w:ascii="Verdana" w:hAnsi="Verdana" w:cs="Arial"/>
          <w:b/>
          <w:sz w:val="18"/>
          <w:szCs w:val="18"/>
          <w:lang w:val="nl-BE"/>
        </w:rPr>
        <w:t>verbruik</w:t>
      </w:r>
      <w:r w:rsidR="00574F9F">
        <w:rPr>
          <w:rFonts w:ascii="Verdana" w:hAnsi="Verdana" w:cs="Arial"/>
          <w:b/>
          <w:sz w:val="18"/>
          <w:szCs w:val="18"/>
          <w:lang w:val="nl-BE"/>
        </w:rPr>
        <w:t xml:space="preserve">. </w:t>
      </w:r>
      <w:r w:rsidR="008B1A67">
        <w:rPr>
          <w:rFonts w:ascii="Verdana" w:hAnsi="Verdana" w:cs="Arial"/>
          <w:b/>
          <w:sz w:val="18"/>
          <w:szCs w:val="18"/>
          <w:lang w:val="nl-BE"/>
        </w:rPr>
        <w:t>Vooral m</w:t>
      </w:r>
      <w:r>
        <w:rPr>
          <w:rFonts w:ascii="Verdana" w:hAnsi="Verdana" w:cs="Arial"/>
          <w:b/>
          <w:sz w:val="18"/>
          <w:szCs w:val="18"/>
          <w:lang w:val="nl-BE"/>
        </w:rPr>
        <w:t xml:space="preserve">elkpoederbedrijven </w:t>
      </w:r>
      <w:r w:rsidR="008B1A67">
        <w:rPr>
          <w:rFonts w:ascii="Verdana" w:hAnsi="Verdana" w:cs="Arial"/>
          <w:b/>
          <w:sz w:val="18"/>
          <w:szCs w:val="18"/>
          <w:lang w:val="nl-BE"/>
        </w:rPr>
        <w:t xml:space="preserve">slagen er steeds beter in om condenswater te hergebruiken. Hergebruik van water is een </w:t>
      </w:r>
      <w:r w:rsidR="00B70B01">
        <w:rPr>
          <w:rFonts w:ascii="Verdana" w:hAnsi="Verdana" w:cs="Arial"/>
          <w:b/>
          <w:sz w:val="18"/>
          <w:szCs w:val="18"/>
          <w:lang w:val="nl-BE"/>
        </w:rPr>
        <w:t xml:space="preserve">belangrijke maatregel in het kader van duurzaamheid. Zelfs in ons land kampen bepaalde regio’s sinds enkele jaren met watertekorten. Het hergebruiken  van water is een </w:t>
      </w:r>
      <w:r w:rsidR="008B1A67">
        <w:rPr>
          <w:rFonts w:ascii="Verdana" w:hAnsi="Verdana" w:cs="Arial"/>
          <w:b/>
          <w:sz w:val="18"/>
          <w:szCs w:val="18"/>
          <w:lang w:val="nl-BE"/>
        </w:rPr>
        <w:t>technologisch</w:t>
      </w:r>
      <w:r w:rsidR="00B70B01">
        <w:rPr>
          <w:rFonts w:ascii="Verdana" w:hAnsi="Verdana" w:cs="Arial"/>
          <w:b/>
          <w:sz w:val="18"/>
          <w:szCs w:val="18"/>
          <w:lang w:val="nl-BE"/>
        </w:rPr>
        <w:t xml:space="preserve">e uitdaging : de voedselveiligheid moet immers steeds volledig gewaarborgd worden. Daarom nemen proefprojecten heel wat tijd in beslag vooraleer tot werkelijk hergebruik kan overgegaan worden. De ambitie is dat melkpoederbedrijven op termijn waterneutraal kunnen worden. </w:t>
      </w:r>
    </w:p>
    <w:p w:rsidR="00DE1D24" w:rsidRDefault="00DE1D24" w:rsidP="00601AD9">
      <w:pPr>
        <w:pStyle w:val="Plattetekst2"/>
        <w:spacing w:after="0"/>
        <w:rPr>
          <w:rFonts w:ascii="Verdana" w:hAnsi="Verdana" w:cs="Arial"/>
          <w:b/>
          <w:iCs w:val="0"/>
          <w:sz w:val="18"/>
          <w:szCs w:val="18"/>
          <w:lang w:val="nl-BE"/>
        </w:rPr>
      </w:pPr>
      <w:r>
        <w:rPr>
          <w:rFonts w:ascii="Verdana" w:hAnsi="Verdana" w:cs="Arial"/>
          <w:b/>
          <w:iCs w:val="0"/>
          <w:sz w:val="18"/>
          <w:szCs w:val="18"/>
          <w:lang w:val="nl-BE"/>
        </w:rPr>
        <w:t>In 2017 heeft de zuivelindustrie een sterke economische prestatie neergezet. De omzet groeide met ruim 10% , de tewerkstelling met 2% en de investeringen bleven stabiel op een hoog niveau. De uitvoer steeg zowel in waarde als in volume. Tevens betaalde de zuivelindustrie ee</w:t>
      </w:r>
      <w:bookmarkStart w:id="0" w:name="_GoBack"/>
      <w:bookmarkEnd w:id="0"/>
      <w:r>
        <w:rPr>
          <w:rFonts w:ascii="Verdana" w:hAnsi="Verdana" w:cs="Arial"/>
          <w:b/>
          <w:iCs w:val="0"/>
          <w:sz w:val="18"/>
          <w:szCs w:val="18"/>
          <w:lang w:val="nl-BE"/>
        </w:rPr>
        <w:t xml:space="preserve">n melkprijs aan de boer die op 2 na de hoogste is van </w:t>
      </w:r>
      <w:r w:rsidR="001D3459">
        <w:rPr>
          <w:rFonts w:ascii="Verdana" w:hAnsi="Verdana" w:cs="Arial"/>
          <w:b/>
          <w:iCs w:val="0"/>
          <w:sz w:val="18"/>
          <w:szCs w:val="18"/>
          <w:lang w:val="nl-BE"/>
        </w:rPr>
        <w:t xml:space="preserve">de </w:t>
      </w:r>
      <w:r>
        <w:rPr>
          <w:rFonts w:ascii="Verdana" w:hAnsi="Verdana" w:cs="Arial"/>
          <w:b/>
          <w:iCs w:val="0"/>
          <w:sz w:val="18"/>
          <w:szCs w:val="18"/>
          <w:lang w:val="nl-BE"/>
        </w:rPr>
        <w:t xml:space="preserve">voorbije </w:t>
      </w:r>
      <w:r w:rsidR="001D3459">
        <w:rPr>
          <w:rFonts w:ascii="Verdana" w:hAnsi="Verdana" w:cs="Arial"/>
          <w:b/>
          <w:iCs w:val="0"/>
          <w:sz w:val="18"/>
          <w:szCs w:val="18"/>
          <w:lang w:val="nl-BE"/>
        </w:rPr>
        <w:t xml:space="preserve">10 jaar. </w:t>
      </w:r>
    </w:p>
    <w:p w:rsidR="00535638" w:rsidRPr="00486942" w:rsidRDefault="00DE1D24" w:rsidP="00FA2784">
      <w:pPr>
        <w:pStyle w:val="Plattetekst2"/>
        <w:spacing w:before="240" w:after="0"/>
        <w:rPr>
          <w:rFonts w:ascii="Verdana" w:hAnsi="Verdana" w:cs="Arial"/>
          <w:b/>
          <w:sz w:val="18"/>
          <w:szCs w:val="18"/>
          <w:lang w:val="nl-BE"/>
        </w:rPr>
      </w:pPr>
      <w:r>
        <w:rPr>
          <w:rFonts w:ascii="Verdana" w:hAnsi="Verdana" w:cs="Arial"/>
          <w:b/>
          <w:sz w:val="18"/>
          <w:szCs w:val="18"/>
          <w:lang w:val="nl-BE"/>
        </w:rPr>
        <w:t xml:space="preserve">Meer hergebruik water </w:t>
      </w:r>
      <w:r w:rsidR="007116E1" w:rsidRPr="00486942">
        <w:rPr>
          <w:rFonts w:ascii="Verdana" w:hAnsi="Verdana" w:cs="Arial"/>
          <w:b/>
          <w:sz w:val="18"/>
          <w:szCs w:val="18"/>
          <w:lang w:val="nl-BE"/>
        </w:rPr>
        <w:t xml:space="preserve">  </w:t>
      </w:r>
    </w:p>
    <w:p w:rsidR="0056549F" w:rsidRPr="0056549F" w:rsidRDefault="00DE1D24" w:rsidP="0056549F">
      <w:pPr>
        <w:pStyle w:val="Plattetekst2"/>
        <w:spacing w:before="0" w:after="0"/>
        <w:rPr>
          <w:rFonts w:ascii="Verdana" w:hAnsi="Verdana" w:cs="Arial"/>
          <w:bCs/>
          <w:sz w:val="18"/>
          <w:szCs w:val="18"/>
          <w:lang w:val="nl-BE"/>
        </w:rPr>
      </w:pPr>
      <w:r>
        <w:rPr>
          <w:rFonts w:ascii="Verdana" w:hAnsi="Verdana" w:cs="Arial"/>
          <w:bCs/>
          <w:sz w:val="18"/>
          <w:szCs w:val="18"/>
          <w:lang w:val="nl-BE"/>
        </w:rPr>
        <w:t xml:space="preserve">Niet alleen op wereldvlak maar ook bij ons </w:t>
      </w:r>
      <w:r w:rsidR="0093236A">
        <w:rPr>
          <w:rFonts w:ascii="Verdana" w:hAnsi="Verdana" w:cs="Arial"/>
          <w:bCs/>
          <w:sz w:val="18"/>
          <w:szCs w:val="18"/>
          <w:lang w:val="nl-BE"/>
        </w:rPr>
        <w:t xml:space="preserve">wordt water als gevolg van </w:t>
      </w:r>
      <w:r>
        <w:rPr>
          <w:rFonts w:ascii="Verdana" w:hAnsi="Verdana" w:cs="Arial"/>
          <w:bCs/>
          <w:sz w:val="18"/>
          <w:szCs w:val="18"/>
          <w:lang w:val="nl-BE"/>
        </w:rPr>
        <w:t xml:space="preserve">klimaatverandering </w:t>
      </w:r>
      <w:r w:rsidR="0093236A">
        <w:rPr>
          <w:rFonts w:ascii="Verdana" w:hAnsi="Verdana" w:cs="Arial"/>
          <w:bCs/>
          <w:sz w:val="18"/>
          <w:szCs w:val="18"/>
          <w:lang w:val="nl-BE"/>
        </w:rPr>
        <w:t>een belangrijk aandachtspunt</w:t>
      </w:r>
      <w:r w:rsidR="00FA2784">
        <w:rPr>
          <w:rFonts w:ascii="Verdana" w:hAnsi="Verdana" w:cs="Arial"/>
          <w:bCs/>
          <w:sz w:val="18"/>
          <w:szCs w:val="18"/>
          <w:lang w:val="nl-BE"/>
        </w:rPr>
        <w:t xml:space="preserve">. </w:t>
      </w:r>
      <w:r w:rsidR="0093236A">
        <w:rPr>
          <w:rFonts w:ascii="Verdana" w:hAnsi="Verdana" w:cs="Arial"/>
          <w:bCs/>
          <w:sz w:val="18"/>
          <w:szCs w:val="18"/>
          <w:lang w:val="nl-BE"/>
        </w:rPr>
        <w:t xml:space="preserve">De zuivelindustrie heeft reeds een aantal jaren projecten lopen om hergebruik in te voeren en te stimuleren. Belangrijke uitdaging daarbij is het garanderen van </w:t>
      </w:r>
      <w:r w:rsidR="00FA2784">
        <w:rPr>
          <w:rFonts w:ascii="Verdana" w:hAnsi="Verdana" w:cs="Arial"/>
          <w:bCs/>
          <w:sz w:val="18"/>
          <w:szCs w:val="18"/>
          <w:lang w:val="nl-BE"/>
        </w:rPr>
        <w:t xml:space="preserve">de </w:t>
      </w:r>
      <w:r w:rsidR="0093236A">
        <w:rPr>
          <w:rFonts w:ascii="Verdana" w:hAnsi="Verdana" w:cs="Arial"/>
          <w:bCs/>
          <w:sz w:val="18"/>
          <w:szCs w:val="18"/>
          <w:lang w:val="nl-BE"/>
        </w:rPr>
        <w:t>strenge voedselveiligheidsnormen. I</w:t>
      </w:r>
      <w:r w:rsidR="0093236A" w:rsidRPr="0093236A">
        <w:rPr>
          <w:rFonts w:ascii="Verdana" w:hAnsi="Verdana" w:cs="Arial"/>
          <w:bCs/>
          <w:sz w:val="18"/>
          <w:szCs w:val="18"/>
          <w:lang w:val="nl-BE"/>
        </w:rPr>
        <w:t xml:space="preserve">n 2017 hebben de </w:t>
      </w:r>
      <w:r w:rsidR="0093236A">
        <w:rPr>
          <w:rFonts w:ascii="Verdana" w:hAnsi="Verdana" w:cs="Arial"/>
          <w:bCs/>
          <w:sz w:val="18"/>
          <w:szCs w:val="18"/>
          <w:lang w:val="nl-BE"/>
        </w:rPr>
        <w:t>zuivel</w:t>
      </w:r>
      <w:r w:rsidR="0093236A" w:rsidRPr="0093236A">
        <w:rPr>
          <w:rFonts w:ascii="Verdana" w:hAnsi="Verdana" w:cs="Arial"/>
          <w:bCs/>
          <w:sz w:val="18"/>
          <w:szCs w:val="18"/>
          <w:lang w:val="nl-BE"/>
        </w:rPr>
        <w:t>bedrijven 28% van het water hergebruikt ! In 2014 was dat slechts 18%. De melkpoederbedrijven lopen voorop via de recuperatie van condenswater en komen tot bijna 50% hergebruik van water. Mits het oplossen van een aantal niet te onderschatten technische problemen en het beh</w:t>
      </w:r>
      <w:r w:rsidR="00FA2784">
        <w:rPr>
          <w:rFonts w:ascii="Verdana" w:hAnsi="Verdana" w:cs="Arial"/>
          <w:bCs/>
          <w:sz w:val="18"/>
          <w:szCs w:val="18"/>
          <w:lang w:val="nl-BE"/>
        </w:rPr>
        <w:t xml:space="preserve">eersen van de kosten </w:t>
      </w:r>
      <w:r w:rsidR="0093236A" w:rsidRPr="0093236A">
        <w:rPr>
          <w:rFonts w:ascii="Verdana" w:hAnsi="Verdana" w:cs="Arial"/>
          <w:bCs/>
          <w:sz w:val="18"/>
          <w:szCs w:val="18"/>
          <w:lang w:val="nl-BE"/>
        </w:rPr>
        <w:t xml:space="preserve">zal het op termijn mogelijk worden </w:t>
      </w:r>
      <w:r w:rsidR="00FA2784">
        <w:rPr>
          <w:rFonts w:ascii="Verdana" w:hAnsi="Verdana" w:cs="Arial"/>
          <w:bCs/>
          <w:sz w:val="18"/>
          <w:szCs w:val="18"/>
          <w:lang w:val="nl-BE"/>
        </w:rPr>
        <w:t xml:space="preserve">om </w:t>
      </w:r>
      <w:r w:rsidR="0093236A" w:rsidRPr="0093236A">
        <w:rPr>
          <w:rFonts w:ascii="Verdana" w:hAnsi="Verdana" w:cs="Arial"/>
          <w:bCs/>
          <w:sz w:val="18"/>
          <w:szCs w:val="18"/>
          <w:lang w:val="nl-BE"/>
        </w:rPr>
        <w:t>te komen tot water</w:t>
      </w:r>
      <w:r w:rsidR="00F953B6">
        <w:rPr>
          <w:rFonts w:ascii="Verdana" w:hAnsi="Verdana" w:cs="Arial"/>
          <w:bCs/>
          <w:sz w:val="18"/>
          <w:szCs w:val="18"/>
          <w:lang w:val="nl-BE"/>
        </w:rPr>
        <w:t>-</w:t>
      </w:r>
      <w:r w:rsidR="0093236A" w:rsidRPr="0093236A">
        <w:rPr>
          <w:rFonts w:ascii="Verdana" w:hAnsi="Verdana" w:cs="Arial"/>
          <w:bCs/>
          <w:sz w:val="18"/>
          <w:szCs w:val="18"/>
          <w:lang w:val="nl-BE"/>
        </w:rPr>
        <w:t xml:space="preserve">neutrale melkpoederbedrijven. Een mooi voorbeeld van circulaire economie. </w:t>
      </w:r>
    </w:p>
    <w:p w:rsidR="0008566C" w:rsidRPr="00171718" w:rsidRDefault="0093236A" w:rsidP="00C22545">
      <w:pPr>
        <w:pStyle w:val="Plattetekst2"/>
        <w:spacing w:after="0"/>
        <w:rPr>
          <w:rFonts w:ascii="Verdana" w:hAnsi="Verdana" w:cs="Arial"/>
          <w:b/>
          <w:sz w:val="18"/>
          <w:szCs w:val="18"/>
          <w:lang w:val="nl-BE"/>
        </w:rPr>
      </w:pPr>
      <w:r>
        <w:rPr>
          <w:rFonts w:ascii="Verdana" w:hAnsi="Verdana" w:cs="Arial"/>
          <w:b/>
          <w:sz w:val="18"/>
          <w:szCs w:val="18"/>
          <w:lang w:val="nl-BE"/>
        </w:rPr>
        <w:t xml:space="preserve">Zuivelindustrie zet sterke economische prestatie neer </w:t>
      </w:r>
    </w:p>
    <w:p w:rsidR="00574F9F" w:rsidRDefault="0093236A" w:rsidP="0056549F">
      <w:pPr>
        <w:pStyle w:val="Plattetekst2"/>
        <w:spacing w:before="0" w:after="0"/>
        <w:rPr>
          <w:rFonts w:ascii="Verdana" w:hAnsi="Verdana" w:cs="Arial"/>
          <w:sz w:val="18"/>
          <w:szCs w:val="18"/>
          <w:lang w:val="nl-BE"/>
        </w:rPr>
      </w:pPr>
      <w:r>
        <w:rPr>
          <w:rFonts w:ascii="Verdana" w:hAnsi="Verdana" w:cs="Arial"/>
          <w:sz w:val="18"/>
          <w:szCs w:val="18"/>
          <w:lang w:val="nl-BE"/>
        </w:rPr>
        <w:t xml:space="preserve">In 2017 heeft de zuivelindustrie sterk gepresteerd : de omzet groeide met ruim 10% tot 5,5 miljard euro. </w:t>
      </w:r>
      <w:r w:rsidR="00CB2F5E">
        <w:rPr>
          <w:rFonts w:ascii="Verdana" w:hAnsi="Verdana" w:cs="Arial"/>
          <w:sz w:val="18"/>
          <w:szCs w:val="18"/>
          <w:lang w:val="nl-BE"/>
        </w:rPr>
        <w:t xml:space="preserve">Voor het tweede opeenvolgende jaar neemt het aantal werknemers toe , in 2017 </w:t>
      </w:r>
      <w:r w:rsidR="00601AD9">
        <w:rPr>
          <w:rFonts w:ascii="Verdana" w:hAnsi="Verdana" w:cs="Arial"/>
          <w:sz w:val="18"/>
          <w:szCs w:val="18"/>
          <w:lang w:val="nl-BE"/>
        </w:rPr>
        <w:t xml:space="preserve">met </w:t>
      </w:r>
      <w:r w:rsidR="00CB2F5E">
        <w:rPr>
          <w:rFonts w:ascii="Verdana" w:hAnsi="Verdana" w:cs="Arial"/>
          <w:sz w:val="18"/>
          <w:szCs w:val="18"/>
          <w:lang w:val="nl-BE"/>
        </w:rPr>
        <w:t xml:space="preserve">2%. </w:t>
      </w:r>
      <w:r w:rsidR="00601AD9">
        <w:rPr>
          <w:rFonts w:ascii="Verdana" w:hAnsi="Verdana" w:cs="Arial"/>
          <w:sz w:val="18"/>
          <w:szCs w:val="18"/>
          <w:lang w:val="nl-BE"/>
        </w:rPr>
        <w:t xml:space="preserve">De investeringen </w:t>
      </w:r>
      <w:r w:rsidR="00CB2F5E">
        <w:rPr>
          <w:rFonts w:ascii="Verdana" w:hAnsi="Verdana" w:cs="Arial"/>
          <w:sz w:val="18"/>
          <w:szCs w:val="18"/>
          <w:lang w:val="nl-BE"/>
        </w:rPr>
        <w:t xml:space="preserve">blijven op hoog niveau. </w:t>
      </w:r>
      <w:r w:rsidR="001D3459">
        <w:rPr>
          <w:rFonts w:ascii="Verdana" w:hAnsi="Verdana" w:cs="Arial"/>
          <w:sz w:val="18"/>
          <w:szCs w:val="18"/>
          <w:lang w:val="nl-BE"/>
        </w:rPr>
        <w:t xml:space="preserve">Voor het eerst produceerde ons land meer dan 100.000 ton kaas. Twee derden hiervan is mozzarella. </w:t>
      </w:r>
      <w:r w:rsidR="00CB2F5E">
        <w:rPr>
          <w:rFonts w:ascii="Verdana" w:hAnsi="Verdana" w:cs="Arial"/>
          <w:sz w:val="18"/>
          <w:szCs w:val="18"/>
          <w:lang w:val="nl-BE"/>
        </w:rPr>
        <w:t>De uitvoer van zuivelproducten nam toe met 23% tot 3,</w:t>
      </w:r>
      <w:r w:rsidR="00C8594A">
        <w:rPr>
          <w:rFonts w:ascii="Verdana" w:hAnsi="Verdana" w:cs="Arial"/>
          <w:sz w:val="18"/>
          <w:szCs w:val="18"/>
          <w:lang w:val="nl-BE"/>
        </w:rPr>
        <w:t xml:space="preserve">3 </w:t>
      </w:r>
      <w:r w:rsidR="00CB2F5E">
        <w:rPr>
          <w:rFonts w:ascii="Verdana" w:hAnsi="Verdana" w:cs="Arial"/>
          <w:sz w:val="18"/>
          <w:szCs w:val="18"/>
          <w:lang w:val="nl-BE"/>
        </w:rPr>
        <w:t xml:space="preserve"> miljard euro. Dit betekent dat </w:t>
      </w:r>
      <w:r w:rsidR="00C8594A">
        <w:rPr>
          <w:rFonts w:ascii="Verdana" w:hAnsi="Verdana" w:cs="Arial"/>
          <w:sz w:val="18"/>
          <w:szCs w:val="18"/>
          <w:lang w:val="nl-BE"/>
        </w:rPr>
        <w:t xml:space="preserve">60% </w:t>
      </w:r>
      <w:r w:rsidR="00CB2F5E">
        <w:rPr>
          <w:rFonts w:ascii="Verdana" w:hAnsi="Verdana" w:cs="Arial"/>
          <w:sz w:val="18"/>
          <w:szCs w:val="18"/>
          <w:lang w:val="nl-BE"/>
        </w:rPr>
        <w:t xml:space="preserve">van de omzet </w:t>
      </w:r>
      <w:r w:rsidR="00574F9F">
        <w:rPr>
          <w:rFonts w:ascii="Verdana" w:hAnsi="Verdana" w:cs="Arial"/>
          <w:sz w:val="18"/>
          <w:szCs w:val="18"/>
          <w:lang w:val="nl-BE"/>
        </w:rPr>
        <w:t xml:space="preserve">door uitvoer gerealiseerd wordt. De uitvoer naar landen buiten de EU neemt toe, niettemin is ruim 80% van de uitgevoerde zuivelproducten bestemd voor lidstaten van de EU. Na Algerije zijn Indonesië en China de belangrijkste bestemmingen buiten de EU. </w:t>
      </w:r>
    </w:p>
    <w:p w:rsidR="00486942" w:rsidRPr="00171718" w:rsidRDefault="00574F9F" w:rsidP="00C22545">
      <w:pPr>
        <w:pStyle w:val="Plattetekst2"/>
        <w:spacing w:after="0"/>
        <w:rPr>
          <w:rFonts w:ascii="Verdana" w:hAnsi="Verdana" w:cs="Arial"/>
          <w:b/>
          <w:sz w:val="18"/>
          <w:szCs w:val="18"/>
          <w:lang w:val="nl-BE"/>
        </w:rPr>
      </w:pPr>
      <w:r>
        <w:rPr>
          <w:rFonts w:ascii="Verdana" w:hAnsi="Verdana" w:cs="Arial"/>
          <w:b/>
          <w:sz w:val="18"/>
          <w:szCs w:val="18"/>
          <w:lang w:val="nl-BE"/>
        </w:rPr>
        <w:t xml:space="preserve">2017 : een goed jaar voor de melkveehouders </w:t>
      </w:r>
      <w:r w:rsidR="00486942" w:rsidRPr="00171718">
        <w:rPr>
          <w:rFonts w:ascii="Verdana" w:hAnsi="Verdana" w:cs="Arial"/>
          <w:b/>
          <w:sz w:val="18"/>
          <w:szCs w:val="18"/>
          <w:lang w:val="nl-BE"/>
        </w:rPr>
        <w:t xml:space="preserve"> </w:t>
      </w:r>
    </w:p>
    <w:p w:rsidR="00FA2784" w:rsidRDefault="001D3459" w:rsidP="001D3459">
      <w:pPr>
        <w:pStyle w:val="Plattetekst2"/>
        <w:spacing w:before="0" w:after="0"/>
        <w:rPr>
          <w:rFonts w:ascii="Verdana" w:hAnsi="Verdana" w:cs="Arial"/>
          <w:bCs/>
          <w:iCs w:val="0"/>
          <w:sz w:val="18"/>
          <w:szCs w:val="18"/>
          <w:lang w:val="nl-BE"/>
        </w:rPr>
      </w:pPr>
      <w:r>
        <w:rPr>
          <w:rFonts w:ascii="Verdana" w:hAnsi="Verdana" w:cs="Arial"/>
          <w:bCs/>
          <w:iCs w:val="0"/>
          <w:sz w:val="18"/>
          <w:szCs w:val="18"/>
          <w:lang w:val="nl-BE"/>
        </w:rPr>
        <w:t xml:space="preserve">Als gevolg van de sterk verbeterde marktsituatie kon de </w:t>
      </w:r>
      <w:r w:rsidR="007F7B5A">
        <w:rPr>
          <w:rFonts w:ascii="Verdana" w:hAnsi="Verdana" w:cs="Arial"/>
          <w:bCs/>
          <w:iCs w:val="0"/>
          <w:sz w:val="18"/>
          <w:szCs w:val="18"/>
          <w:lang w:val="nl-BE"/>
        </w:rPr>
        <w:t xml:space="preserve">Belgische zuivelindustrie </w:t>
      </w:r>
      <w:r>
        <w:rPr>
          <w:rFonts w:ascii="Verdana" w:hAnsi="Verdana" w:cs="Arial"/>
          <w:bCs/>
          <w:iCs w:val="0"/>
          <w:sz w:val="18"/>
          <w:szCs w:val="18"/>
          <w:lang w:val="nl-BE"/>
        </w:rPr>
        <w:t xml:space="preserve">in 2017 een melkprijs uitbetalen aan de melkveehouders van 36,9 euro/100 liter. Dit is een toename met 31% tegenover </w:t>
      </w:r>
      <w:r w:rsidR="00FA2784">
        <w:rPr>
          <w:rFonts w:ascii="Verdana" w:hAnsi="Verdana" w:cs="Arial"/>
          <w:bCs/>
          <w:iCs w:val="0"/>
          <w:sz w:val="18"/>
          <w:szCs w:val="18"/>
          <w:lang w:val="nl-BE"/>
        </w:rPr>
        <w:t>2016. De melkprijs van 2017 is de op 2 na hoogste van de voorbije 10 jaar. Omdat ook de kosten</w:t>
      </w:r>
    </w:p>
    <w:p w:rsidR="00FA2784" w:rsidRDefault="00FA2784" w:rsidP="001D3459">
      <w:pPr>
        <w:pStyle w:val="Plattetekst2"/>
        <w:spacing w:before="0" w:after="0"/>
        <w:rPr>
          <w:rFonts w:ascii="Verdana" w:hAnsi="Verdana" w:cs="Arial"/>
          <w:bCs/>
          <w:iCs w:val="0"/>
          <w:sz w:val="18"/>
          <w:szCs w:val="18"/>
          <w:lang w:val="nl-BE"/>
        </w:rPr>
      </w:pPr>
    </w:p>
    <w:p w:rsidR="00FA2784" w:rsidRDefault="00FA2784" w:rsidP="001D3459">
      <w:pPr>
        <w:pStyle w:val="Plattetekst2"/>
        <w:spacing w:before="0" w:after="0"/>
        <w:rPr>
          <w:rFonts w:ascii="Verdana" w:hAnsi="Verdana" w:cs="Arial"/>
          <w:bCs/>
          <w:iCs w:val="0"/>
          <w:sz w:val="18"/>
          <w:szCs w:val="18"/>
          <w:lang w:val="nl-BE"/>
        </w:rPr>
      </w:pPr>
      <w:r>
        <w:rPr>
          <w:rFonts w:ascii="Verdana" w:hAnsi="Verdana" w:cs="Arial"/>
          <w:bCs/>
          <w:iCs w:val="0"/>
          <w:sz w:val="18"/>
          <w:szCs w:val="18"/>
          <w:lang w:val="nl-BE"/>
        </w:rPr>
        <w:tab/>
      </w:r>
      <w:r>
        <w:rPr>
          <w:rFonts w:ascii="Verdana" w:hAnsi="Verdana" w:cs="Arial"/>
          <w:bCs/>
          <w:iCs w:val="0"/>
          <w:sz w:val="18"/>
          <w:szCs w:val="18"/>
          <w:lang w:val="nl-BE"/>
        </w:rPr>
        <w:tab/>
      </w:r>
      <w:r>
        <w:rPr>
          <w:rFonts w:ascii="Verdana" w:hAnsi="Verdana" w:cs="Arial"/>
          <w:bCs/>
          <w:iCs w:val="0"/>
          <w:sz w:val="18"/>
          <w:szCs w:val="18"/>
          <w:lang w:val="nl-BE"/>
        </w:rPr>
        <w:tab/>
      </w:r>
      <w:r>
        <w:rPr>
          <w:rFonts w:ascii="Verdana" w:hAnsi="Verdana" w:cs="Arial"/>
          <w:bCs/>
          <w:iCs w:val="0"/>
          <w:sz w:val="18"/>
          <w:szCs w:val="18"/>
          <w:lang w:val="nl-BE"/>
        </w:rPr>
        <w:tab/>
      </w:r>
      <w:r>
        <w:rPr>
          <w:rFonts w:ascii="Verdana" w:hAnsi="Verdana" w:cs="Arial"/>
          <w:bCs/>
          <w:iCs w:val="0"/>
          <w:sz w:val="18"/>
          <w:szCs w:val="18"/>
          <w:lang w:val="nl-BE"/>
        </w:rPr>
        <w:tab/>
      </w:r>
      <w:r>
        <w:rPr>
          <w:rFonts w:ascii="Verdana" w:hAnsi="Verdana" w:cs="Arial"/>
          <w:bCs/>
          <w:iCs w:val="0"/>
          <w:sz w:val="18"/>
          <w:szCs w:val="18"/>
          <w:lang w:val="nl-BE"/>
        </w:rPr>
        <w:tab/>
      </w:r>
      <w:r>
        <w:rPr>
          <w:rFonts w:ascii="Verdana" w:hAnsi="Verdana" w:cs="Arial"/>
          <w:bCs/>
          <w:iCs w:val="0"/>
          <w:sz w:val="18"/>
          <w:szCs w:val="18"/>
          <w:lang w:val="nl-BE"/>
        </w:rPr>
        <w:tab/>
      </w:r>
      <w:r>
        <w:rPr>
          <w:rFonts w:ascii="Verdana" w:hAnsi="Verdana" w:cs="Arial"/>
          <w:bCs/>
          <w:iCs w:val="0"/>
          <w:sz w:val="18"/>
          <w:szCs w:val="18"/>
          <w:lang w:val="nl-BE"/>
        </w:rPr>
        <w:tab/>
      </w:r>
      <w:r>
        <w:rPr>
          <w:rFonts w:ascii="Verdana" w:hAnsi="Verdana" w:cs="Arial"/>
          <w:bCs/>
          <w:iCs w:val="0"/>
          <w:sz w:val="18"/>
          <w:szCs w:val="18"/>
          <w:lang w:val="nl-BE"/>
        </w:rPr>
        <w:tab/>
      </w:r>
      <w:r>
        <w:rPr>
          <w:rFonts w:ascii="Verdana" w:hAnsi="Verdana" w:cs="Arial"/>
          <w:bCs/>
          <w:iCs w:val="0"/>
          <w:sz w:val="18"/>
          <w:szCs w:val="18"/>
          <w:lang w:val="nl-BE"/>
        </w:rPr>
        <w:tab/>
      </w:r>
      <w:r>
        <w:rPr>
          <w:rFonts w:ascii="Verdana" w:hAnsi="Verdana" w:cs="Arial"/>
          <w:bCs/>
          <w:iCs w:val="0"/>
          <w:sz w:val="18"/>
          <w:szCs w:val="18"/>
          <w:lang w:val="nl-BE"/>
        </w:rPr>
        <w:tab/>
      </w:r>
      <w:r>
        <w:rPr>
          <w:rFonts w:ascii="Verdana" w:hAnsi="Verdana" w:cs="Arial"/>
          <w:bCs/>
          <w:iCs w:val="0"/>
          <w:sz w:val="18"/>
          <w:szCs w:val="18"/>
          <w:lang w:val="nl-BE"/>
        </w:rPr>
        <w:tab/>
        <w:t>1/2</w:t>
      </w:r>
    </w:p>
    <w:p w:rsidR="00FA2784" w:rsidRDefault="00FA2784">
      <w:pPr>
        <w:overflowPunct/>
        <w:autoSpaceDE/>
        <w:autoSpaceDN/>
        <w:adjustRightInd/>
        <w:textAlignment w:val="auto"/>
        <w:rPr>
          <w:rFonts w:ascii="Verdana" w:hAnsi="Verdana" w:cs="Arial"/>
          <w:bCs/>
          <w:sz w:val="18"/>
          <w:szCs w:val="18"/>
          <w:lang w:val="nl-BE"/>
        </w:rPr>
      </w:pPr>
      <w:r>
        <w:rPr>
          <w:rFonts w:ascii="Verdana" w:hAnsi="Verdana" w:cs="Arial"/>
          <w:bCs/>
          <w:iCs/>
          <w:sz w:val="18"/>
          <w:szCs w:val="18"/>
          <w:lang w:val="nl-BE"/>
        </w:rPr>
        <w:br w:type="page"/>
      </w:r>
    </w:p>
    <w:p w:rsidR="00486942" w:rsidRPr="001D3459" w:rsidRDefault="001D3459" w:rsidP="001D3459">
      <w:pPr>
        <w:pStyle w:val="Plattetekst2"/>
        <w:spacing w:before="0" w:after="0"/>
        <w:rPr>
          <w:rFonts w:ascii="Verdana" w:hAnsi="Verdana"/>
          <w:sz w:val="18"/>
          <w:szCs w:val="18"/>
          <w:lang w:val="nl-BE"/>
        </w:rPr>
      </w:pPr>
      <w:r>
        <w:rPr>
          <w:rFonts w:ascii="Verdana" w:hAnsi="Verdana" w:cs="Arial"/>
          <w:bCs/>
          <w:iCs w:val="0"/>
          <w:sz w:val="18"/>
          <w:szCs w:val="18"/>
          <w:lang w:val="nl-BE"/>
        </w:rPr>
        <w:lastRenderedPageBreak/>
        <w:t>gunstig evolueerden was 2017 een goed jaar inzake rendabiliteit voor de mekveehouders. Na een minder goede start in 201</w:t>
      </w:r>
      <w:r w:rsidR="00F953B6">
        <w:rPr>
          <w:rFonts w:ascii="Verdana" w:hAnsi="Verdana" w:cs="Arial"/>
          <w:bCs/>
          <w:iCs w:val="0"/>
          <w:sz w:val="18"/>
          <w:szCs w:val="18"/>
          <w:lang w:val="nl-BE"/>
        </w:rPr>
        <w:t>8</w:t>
      </w:r>
      <w:r>
        <w:rPr>
          <w:rFonts w:ascii="Verdana" w:hAnsi="Verdana" w:cs="Arial"/>
          <w:bCs/>
          <w:iCs w:val="0"/>
          <w:sz w:val="18"/>
          <w:szCs w:val="18"/>
          <w:lang w:val="nl-BE"/>
        </w:rPr>
        <w:t xml:space="preserve"> is de zuivelmarkt de laatste weken duidelijk positief geëvolueerd , wat voor het </w:t>
      </w:r>
      <w:r w:rsidR="00F953B6">
        <w:rPr>
          <w:rFonts w:ascii="Verdana" w:hAnsi="Verdana" w:cs="Arial"/>
          <w:bCs/>
          <w:iCs w:val="0"/>
          <w:sz w:val="18"/>
          <w:szCs w:val="18"/>
          <w:lang w:val="nl-BE"/>
        </w:rPr>
        <w:t xml:space="preserve">volledige </w:t>
      </w:r>
      <w:r>
        <w:rPr>
          <w:rFonts w:ascii="Verdana" w:hAnsi="Verdana" w:cs="Arial"/>
          <w:bCs/>
          <w:iCs w:val="0"/>
          <w:sz w:val="18"/>
          <w:szCs w:val="18"/>
          <w:lang w:val="nl-BE"/>
        </w:rPr>
        <w:t xml:space="preserve">jaar 2018 tot een gematigd optimisme leidt. </w:t>
      </w:r>
    </w:p>
    <w:p w:rsidR="00535638" w:rsidRDefault="00535638" w:rsidP="00535638">
      <w:pPr>
        <w:spacing w:before="120" w:line="280" w:lineRule="atLeast"/>
        <w:jc w:val="both"/>
        <w:rPr>
          <w:rFonts w:ascii="Verdana" w:hAnsi="Verdana"/>
          <w:b/>
          <w:sz w:val="18"/>
          <w:szCs w:val="18"/>
          <w:lang w:val="nl-BE"/>
        </w:rPr>
      </w:pPr>
    </w:p>
    <w:p w:rsidR="00FA2784" w:rsidRDefault="00FA2784" w:rsidP="00535638">
      <w:pPr>
        <w:spacing w:before="120" w:line="280" w:lineRule="atLeast"/>
        <w:jc w:val="both"/>
        <w:rPr>
          <w:rFonts w:ascii="Verdana" w:hAnsi="Verdana"/>
          <w:b/>
          <w:sz w:val="18"/>
          <w:szCs w:val="18"/>
          <w:lang w:val="nl-BE"/>
        </w:rPr>
      </w:pPr>
    </w:p>
    <w:p w:rsidR="00FA2784" w:rsidRPr="00FC3AFA" w:rsidRDefault="00FA2784" w:rsidP="00535638">
      <w:pPr>
        <w:spacing w:before="120" w:line="280" w:lineRule="atLeast"/>
        <w:jc w:val="both"/>
        <w:rPr>
          <w:rFonts w:ascii="Verdana" w:hAnsi="Verdana"/>
          <w:b/>
          <w:sz w:val="18"/>
          <w:szCs w:val="18"/>
          <w:lang w:val="nl-BE"/>
        </w:rPr>
      </w:pPr>
      <w:r>
        <w:rPr>
          <w:rFonts w:ascii="Verdana" w:hAnsi="Verdana"/>
          <w:b/>
          <w:sz w:val="18"/>
          <w:szCs w:val="18"/>
          <w:lang w:val="nl-BE"/>
        </w:rPr>
        <w:t xml:space="preserve">Bijlage </w:t>
      </w:r>
    </w:p>
    <w:p w:rsidR="00FA1772" w:rsidRDefault="00535638" w:rsidP="00535638">
      <w:pPr>
        <w:spacing w:before="240" w:line="280" w:lineRule="atLeast"/>
        <w:jc w:val="both"/>
        <w:rPr>
          <w:rFonts w:ascii="Verdana" w:hAnsi="Verdana"/>
          <w:b/>
          <w:sz w:val="22"/>
          <w:szCs w:val="22"/>
          <w:lang w:val="nl-BE"/>
        </w:rPr>
      </w:pPr>
      <w:r w:rsidRPr="00FC3AFA">
        <w:rPr>
          <w:rFonts w:ascii="Verdana" w:hAnsi="Verdana"/>
          <w:b/>
          <w:sz w:val="22"/>
          <w:szCs w:val="22"/>
          <w:lang w:val="nl-BE"/>
        </w:rPr>
        <w:t xml:space="preserve">Kerncijfers </w:t>
      </w:r>
      <w:r w:rsidR="00D46C68" w:rsidRPr="00FC3AFA">
        <w:rPr>
          <w:rFonts w:ascii="Verdana" w:hAnsi="Verdana"/>
          <w:b/>
          <w:sz w:val="22"/>
          <w:szCs w:val="22"/>
          <w:lang w:val="nl-BE"/>
        </w:rPr>
        <w:t xml:space="preserve">Belgische </w:t>
      </w:r>
      <w:r w:rsidRPr="00FC3AFA">
        <w:rPr>
          <w:rFonts w:ascii="Verdana" w:hAnsi="Verdana"/>
          <w:b/>
          <w:sz w:val="22"/>
          <w:szCs w:val="22"/>
          <w:lang w:val="nl-BE"/>
        </w:rPr>
        <w:t>zuivelindustrie 201</w:t>
      </w:r>
      <w:r w:rsidR="00F953B6">
        <w:rPr>
          <w:rFonts w:ascii="Verdana" w:hAnsi="Verdana"/>
          <w:b/>
          <w:sz w:val="22"/>
          <w:szCs w:val="22"/>
          <w:lang w:val="nl-BE"/>
        </w:rPr>
        <w:t>7</w:t>
      </w:r>
    </w:p>
    <w:p w:rsidR="00657158" w:rsidRDefault="00114447" w:rsidP="00535638">
      <w:pPr>
        <w:spacing w:before="240" w:line="280" w:lineRule="atLeast"/>
        <w:jc w:val="both"/>
        <w:rPr>
          <w:rFonts w:ascii="Verdana" w:hAnsi="Verdana"/>
          <w:b/>
          <w:sz w:val="22"/>
          <w:szCs w:val="22"/>
          <w:lang w:val="nl-BE"/>
        </w:rPr>
      </w:pPr>
      <w:r w:rsidRPr="00114447">
        <w:rPr>
          <w:noProof/>
          <w:lang w:val="en-US" w:eastAsia="en-US"/>
        </w:rPr>
        <w:drawing>
          <wp:inline distT="0" distB="0" distL="0" distR="0">
            <wp:extent cx="3533775" cy="1676400"/>
            <wp:effectExtent l="0" t="0" r="952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3775" cy="1676400"/>
                    </a:xfrm>
                    <a:prstGeom prst="rect">
                      <a:avLst/>
                    </a:prstGeom>
                    <a:noFill/>
                    <a:ln>
                      <a:noFill/>
                    </a:ln>
                  </pic:spPr>
                </pic:pic>
              </a:graphicData>
            </a:graphic>
          </wp:inline>
        </w:drawing>
      </w:r>
    </w:p>
    <w:p w:rsidR="00171718" w:rsidRDefault="00171718" w:rsidP="00D46C68">
      <w:pPr>
        <w:pStyle w:val="Plattetekst"/>
        <w:spacing w:line="280" w:lineRule="atLeast"/>
        <w:rPr>
          <w:rFonts w:ascii="Verdana" w:hAnsi="Verdana" w:cs="Arial"/>
          <w:b/>
          <w:sz w:val="18"/>
          <w:szCs w:val="18"/>
          <w:lang w:val="nl-BE"/>
        </w:rPr>
      </w:pPr>
    </w:p>
    <w:p w:rsidR="00535638" w:rsidRPr="00FC3AFA" w:rsidRDefault="00535638" w:rsidP="00535638">
      <w:pPr>
        <w:pStyle w:val="Plattetekst"/>
        <w:spacing w:before="120" w:line="280" w:lineRule="atLeast"/>
        <w:rPr>
          <w:rFonts w:ascii="Verdana" w:hAnsi="Verdana" w:cs="Arial"/>
          <w:b/>
          <w:sz w:val="18"/>
          <w:szCs w:val="18"/>
          <w:lang w:val="nl-BE"/>
        </w:rPr>
      </w:pPr>
      <w:r w:rsidRPr="00FC3AFA">
        <w:rPr>
          <w:rFonts w:ascii="Verdana" w:hAnsi="Verdana" w:cs="Arial"/>
          <w:b/>
          <w:sz w:val="18"/>
          <w:szCs w:val="18"/>
          <w:lang w:val="nl-BE"/>
        </w:rPr>
        <w:t>BCZ</w:t>
      </w:r>
    </w:p>
    <w:p w:rsidR="00535638" w:rsidRDefault="00535638" w:rsidP="00D46C68">
      <w:pPr>
        <w:pStyle w:val="Plattetekst2"/>
        <w:spacing w:before="0" w:after="60"/>
        <w:rPr>
          <w:rFonts w:ascii="Verdana" w:hAnsi="Verdana" w:cs="Arial"/>
          <w:sz w:val="18"/>
          <w:szCs w:val="18"/>
        </w:rPr>
      </w:pPr>
      <w:r w:rsidRPr="00FC3AFA">
        <w:rPr>
          <w:rFonts w:ascii="Verdana" w:hAnsi="Verdana" w:cs="Arial"/>
          <w:sz w:val="18"/>
          <w:szCs w:val="18"/>
        </w:rPr>
        <w:t xml:space="preserve">De Belgische Confederatie van de Zuivelindustrie vertegenwoordigt de zuivelindustrie in België. BCZ is zeer representatief : de leden van BCZ zijn goed voor 98 % van de melkophaling en voor ruim 95 % van de omzet van de zuivelindustrie. BCZ neemt deel aan het maatschappelijk debat over onderwerpen waar melk en zuivelproducten aan de orde zijn. </w:t>
      </w:r>
      <w:r w:rsidR="00657158">
        <w:rPr>
          <w:rFonts w:ascii="Verdana" w:hAnsi="Verdana" w:cs="Arial"/>
          <w:sz w:val="18"/>
          <w:szCs w:val="18"/>
        </w:rPr>
        <w:t xml:space="preserve">BCZ zet sterk in op een duurzame zuivelsector. </w:t>
      </w:r>
    </w:p>
    <w:p w:rsidR="00171718" w:rsidRPr="00FC3AFA" w:rsidRDefault="00171718" w:rsidP="00D46C68">
      <w:pPr>
        <w:pStyle w:val="Plattetekst2"/>
        <w:spacing w:before="0" w:after="60"/>
        <w:rPr>
          <w:rFonts w:ascii="Verdana" w:hAnsi="Verdana" w:cs="Arial"/>
          <w:sz w:val="18"/>
          <w:szCs w:val="18"/>
        </w:rPr>
      </w:pPr>
    </w:p>
    <w:p w:rsidR="00535638" w:rsidRPr="00FC3AFA" w:rsidRDefault="00535638" w:rsidP="00D46C68">
      <w:pPr>
        <w:pStyle w:val="Plattetekst"/>
        <w:spacing w:line="280" w:lineRule="atLeast"/>
        <w:jc w:val="center"/>
        <w:rPr>
          <w:rFonts w:ascii="Verdana" w:hAnsi="Verdana" w:cs="Arial"/>
          <w:b/>
          <w:sz w:val="18"/>
          <w:szCs w:val="18"/>
          <w:lang w:val="nl-BE"/>
        </w:rPr>
      </w:pPr>
      <w:r w:rsidRPr="00FC3AFA">
        <w:rPr>
          <w:rFonts w:ascii="Verdana" w:hAnsi="Verdana" w:cs="Arial"/>
          <w:b/>
          <w:sz w:val="18"/>
          <w:szCs w:val="18"/>
          <w:lang w:val="nl-BE"/>
        </w:rPr>
        <w:t>(Einde persbericht)</w:t>
      </w:r>
    </w:p>
    <w:p w:rsidR="00535638" w:rsidRPr="00FC3AFA" w:rsidRDefault="00535638" w:rsidP="00FC3AFA">
      <w:pPr>
        <w:pStyle w:val="Plattetekst"/>
        <w:spacing w:line="280" w:lineRule="atLeast"/>
        <w:jc w:val="center"/>
        <w:rPr>
          <w:rFonts w:ascii="Verdana" w:hAnsi="Verdana" w:cs="Arial"/>
          <w:b/>
          <w:sz w:val="18"/>
          <w:szCs w:val="18"/>
          <w:lang w:val="nl-BE"/>
        </w:rPr>
      </w:pPr>
      <w:r w:rsidRPr="00FC3AFA">
        <w:rPr>
          <w:rFonts w:ascii="Verdana" w:hAnsi="Verdana" w:cs="Arial"/>
          <w:b/>
          <w:sz w:val="18"/>
          <w:szCs w:val="18"/>
          <w:lang w:val="nl-BE"/>
        </w:rPr>
        <w:t>*   *   *</w:t>
      </w:r>
    </w:p>
    <w:p w:rsidR="006A30ED" w:rsidRPr="00681A5A" w:rsidRDefault="00535638" w:rsidP="00FC3AFA">
      <w:pPr>
        <w:pStyle w:val="Plattetekst"/>
        <w:tabs>
          <w:tab w:val="left" w:pos="8760"/>
        </w:tabs>
        <w:spacing w:line="280" w:lineRule="atLeast"/>
        <w:rPr>
          <w:rFonts w:ascii="Verdana" w:hAnsi="Verdana" w:cs="Arial"/>
          <w:b/>
          <w:sz w:val="18"/>
          <w:szCs w:val="18"/>
          <w:lang w:val="nl-BE"/>
        </w:rPr>
      </w:pPr>
      <w:r w:rsidRPr="00FC3AFA">
        <w:rPr>
          <w:rFonts w:ascii="Verdana" w:hAnsi="Verdana" w:cs="Arial"/>
          <w:b/>
          <w:sz w:val="18"/>
          <w:szCs w:val="18"/>
          <w:lang w:val="nl-BE"/>
        </w:rPr>
        <w:t>Voor meer informatie of een interview, kunt u contact opnemen met</w:t>
      </w:r>
      <w:r w:rsidR="00681A5A">
        <w:rPr>
          <w:rFonts w:ascii="Verdana" w:hAnsi="Verdana" w:cs="Arial"/>
          <w:b/>
          <w:sz w:val="18"/>
          <w:szCs w:val="18"/>
          <w:lang w:val="nl-BE"/>
        </w:rPr>
        <w:t xml:space="preserve"> </w:t>
      </w:r>
      <w:r w:rsidRPr="00FC3AFA">
        <w:rPr>
          <w:rFonts w:ascii="Verdana" w:hAnsi="Verdana" w:cs="Arial"/>
          <w:sz w:val="18"/>
          <w:szCs w:val="18"/>
          <w:lang w:val="nl-BE"/>
        </w:rPr>
        <w:t>Renaat Debergh, afgevaardigd bestuurder en woordvoerder, Mobiel: 0476/42.00.06</w:t>
      </w:r>
    </w:p>
    <w:sectPr w:rsidR="006A30ED" w:rsidRPr="00681A5A" w:rsidSect="009A7083">
      <w:headerReference w:type="even" r:id="rId8"/>
      <w:headerReference w:type="default" r:id="rId9"/>
      <w:footerReference w:type="default" r:id="rId10"/>
      <w:headerReference w:type="first" r:id="rId11"/>
      <w:footerReference w:type="first" r:id="rId12"/>
      <w:pgSz w:w="11900" w:h="16840"/>
      <w:pgMar w:top="567" w:right="1134" w:bottom="851" w:left="1418" w:header="142" w:footer="2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C8F" w:rsidRDefault="005D6C8F" w:rsidP="00114EFB">
      <w:r>
        <w:separator/>
      </w:r>
    </w:p>
  </w:endnote>
  <w:endnote w:type="continuationSeparator" w:id="0">
    <w:p w:rsidR="005D6C8F" w:rsidRDefault="005D6C8F" w:rsidP="0011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Microsoft Sans Serif"/>
    <w:charset w:val="00"/>
    <w:family w:val="auto"/>
    <w:pitch w:val="variable"/>
    <w:sig w:usb0="E1000AEF" w:usb1="5000A1FF" w:usb2="00000000" w:usb3="00000000" w:csb0="000001BF" w:csb1="00000000"/>
  </w:font>
  <w:font w:name="PMingLiU">
    <w:altName w:val="Microsoft JhengHei"/>
    <w:panose1 w:val="02010601000101010101"/>
    <w:charset w:val="88"/>
    <w:family w:val="roman"/>
    <w:pitch w:val="variable"/>
    <w:sig w:usb0="00000000"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C8F" w:rsidRDefault="005D6C8F" w:rsidP="00C44C0E">
    <w:pPr>
      <w:pStyle w:val="Voettekst"/>
      <w:ind w:left="-851" w:right="-150"/>
    </w:pPr>
    <w:r>
      <w:rPr>
        <w:noProof/>
        <w:lang w:val="en-US" w:eastAsia="en-US"/>
      </w:rPr>
      <w:drawing>
        <wp:anchor distT="0" distB="0" distL="114300" distR="114300" simplePos="0" relativeHeight="251668480" behindDoc="0" locked="0" layoutInCell="1" allowOverlap="1">
          <wp:simplePos x="0" y="0"/>
          <wp:positionH relativeFrom="column">
            <wp:posOffset>-241300</wp:posOffset>
          </wp:positionH>
          <wp:positionV relativeFrom="paragraph">
            <wp:posOffset>-315595</wp:posOffset>
          </wp:positionV>
          <wp:extent cx="6296025" cy="233045"/>
          <wp:effectExtent l="0" t="0" r="3175" b="0"/>
          <wp:wrapThrough wrapText="bothSides">
            <wp:wrapPolygon edited="0">
              <wp:start x="0" y="0"/>
              <wp:lineTo x="0" y="7063"/>
              <wp:lineTo x="1743" y="18834"/>
              <wp:lineTo x="19781" y="18834"/>
              <wp:lineTo x="21524" y="7063"/>
              <wp:lineTo x="21524"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23304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C8F" w:rsidRDefault="005D6C8F" w:rsidP="007A2D20">
    <w:pPr>
      <w:pStyle w:val="Voettekst"/>
      <w:ind w:left="-851"/>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C8F" w:rsidRDefault="005D6C8F" w:rsidP="00114EFB">
      <w:r>
        <w:separator/>
      </w:r>
    </w:p>
  </w:footnote>
  <w:footnote w:type="continuationSeparator" w:id="0">
    <w:p w:rsidR="005D6C8F" w:rsidRDefault="005D6C8F" w:rsidP="00114E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C8F" w:rsidRDefault="00375A8B">
    <w:pPr>
      <w:pStyle w:val="Koptekst"/>
    </w:pPr>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35.75pt;height:757.7pt;z-index:-251651072;mso-wrap-edited:f;mso-position-horizontal:center;mso-position-horizontal-relative:margin;mso-position-vertical:center;mso-position-vertical-relative:margin" wrapcoords="1058 748 1058 1069 10800 1090 4749 1176 1058 1283 1058 1967 5263 2095 1089 2117 1058 2438 3993 2480 10800 2801 10800 12724 12463 13066 12040 13173 11374 13366 11011 13516 10315 13836 9831 14093 8863 14777 8168 15462 7653 16146 7321 16830 7200 17173 7048 17857 7018 18541 7109 19226 7351 19910 7502 20252 7714 20594 1694 20744 1663 20915 7926 20937 3357 21065 3357 21257 8228 21279 8440 21557 8470 21557 21327 21557 21357 21557 21600 21279 21600 20530 21448 20252 21600 19910 21600 15462 21357 15141 20510 14435 19966 14093 19331 13751 18453 13366 17697 13152 17334 13066 17243 12895 15458 12810 10800 12724 10769 2780 4205 2459 7623 2438 8258 2416 10800 2117 9257 1924 7532 1775 7532 1432 10800 1090 9287 898 7623 769 7169 748 1058 748">
          <v:imagedata r:id="rId1" o:title="A4 BCZ CBL en-tete-def"/>
          <w10:wrap anchorx="margin" anchory="margin"/>
        </v:shape>
      </w:pict>
    </w:r>
    <w:r w:rsidR="005D6C8F">
      <w:rPr>
        <w:noProof/>
        <w:lang w:val="en-US" w:eastAsia="en-US"/>
      </w:rPr>
      <w:drawing>
        <wp:anchor distT="0" distB="0" distL="114300" distR="114300" simplePos="0" relativeHeight="251661312" behindDoc="1" locked="0" layoutInCell="1" allowOverlap="1">
          <wp:simplePos x="0" y="0"/>
          <wp:positionH relativeFrom="column">
            <wp:posOffset>-800100</wp:posOffset>
          </wp:positionH>
          <wp:positionV relativeFrom="page">
            <wp:posOffset>-11430</wp:posOffset>
          </wp:positionV>
          <wp:extent cx="7734300" cy="10944826"/>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 suite.pdf"/>
                  <pic:cNvPicPr/>
                </pic:nvPicPr>
                <pic:blipFill>
                  <a:blip r:embed="rId2">
                    <a:extLst>
                      <a:ext uri="{28A0092B-C50C-407E-A947-70E740481C1C}">
                        <a14:useLocalDpi xmlns:a14="http://schemas.microsoft.com/office/drawing/2010/main" val="0"/>
                      </a:ext>
                    </a:extLst>
                  </a:blip>
                  <a:stretch>
                    <a:fillRect/>
                  </a:stretch>
                </pic:blipFill>
                <pic:spPr>
                  <a:xfrm>
                    <a:off x="0" y="0"/>
                    <a:ext cx="7734300" cy="10944826"/>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C8F" w:rsidRDefault="005D6C8F" w:rsidP="006D1357">
    <w:pPr>
      <w:pStyle w:val="Koptekst"/>
      <w:spacing w:before="840"/>
      <w:ind w:left="-56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C8F" w:rsidRDefault="00375A8B" w:rsidP="003F2CCF">
    <w:pPr>
      <w:pStyle w:val="Koptekst"/>
      <w:tabs>
        <w:tab w:val="clear" w:pos="9072"/>
      </w:tabs>
      <w:ind w:left="-567" w:right="134"/>
    </w:pPr>
    <w:r>
      <w:rPr>
        <w:noProof/>
        <w:lang w:val="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57.2pt;margin-top:-12.4pt;width:580pt;height:820.2pt;z-index:-251650048;mso-wrap-edited:f;mso-position-horizontal-relative:margin;mso-position-vertical-relative:margin" wrapcoords="1058 748 1058 1069 10800 1090 4749 1176 1058 1283 1058 1967 5263 2095 1089 2117 1058 2438 3993 2480 10800 2801 10800 12724 12463 13066 12040 13173 11374 13366 11011 13516 10315 13836 9831 14093 8863 14777 8168 15462 7653 16146 7321 16830 7200 17173 7048 17857 7018 18541 7109 19226 7351 19910 7502 20252 7714 20594 1694 20744 1663 20915 7926 20937 3357 21065 3357 21257 8228 21279 8440 21557 8470 21557 21327 21557 21357 21557 21600 21279 21600 20530 21448 20252 21600 19910 21600 15462 21357 15141 20510 14435 19966 14093 19331 13751 18453 13366 17697 13152 17334 13066 17243 12895 15458 12810 10800 12724 10769 2780 4205 2459 7623 2438 8258 2416 10800 2117 9257 1924 7532 1775 7532 1432 10800 1090 9287 898 7623 769 7169 748 1058 748">
          <v:imagedata r:id="rId1" o:title="A4 BCZ CBL en-tete-de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A4"/>
    <w:rsid w:val="00016BAD"/>
    <w:rsid w:val="00072FF8"/>
    <w:rsid w:val="000777A0"/>
    <w:rsid w:val="00077BA9"/>
    <w:rsid w:val="0008566C"/>
    <w:rsid w:val="000A5131"/>
    <w:rsid w:val="000F4E1C"/>
    <w:rsid w:val="00101399"/>
    <w:rsid w:val="00104C97"/>
    <w:rsid w:val="00114447"/>
    <w:rsid w:val="001145A1"/>
    <w:rsid w:val="00114EFB"/>
    <w:rsid w:val="0016113A"/>
    <w:rsid w:val="00161317"/>
    <w:rsid w:val="00171718"/>
    <w:rsid w:val="001B23F3"/>
    <w:rsid w:val="001D3459"/>
    <w:rsid w:val="001E3DD1"/>
    <w:rsid w:val="0020643A"/>
    <w:rsid w:val="00272F5F"/>
    <w:rsid w:val="0027406C"/>
    <w:rsid w:val="00276C1D"/>
    <w:rsid w:val="002902BA"/>
    <w:rsid w:val="002E23DD"/>
    <w:rsid w:val="002F1533"/>
    <w:rsid w:val="002F1FB5"/>
    <w:rsid w:val="0031103E"/>
    <w:rsid w:val="0031179C"/>
    <w:rsid w:val="00313640"/>
    <w:rsid w:val="003403DC"/>
    <w:rsid w:val="00340626"/>
    <w:rsid w:val="00350694"/>
    <w:rsid w:val="00367AF5"/>
    <w:rsid w:val="00375A8B"/>
    <w:rsid w:val="003C35DC"/>
    <w:rsid w:val="003D5A3E"/>
    <w:rsid w:val="003F2CCF"/>
    <w:rsid w:val="004422FA"/>
    <w:rsid w:val="00451385"/>
    <w:rsid w:val="00471A89"/>
    <w:rsid w:val="004855D0"/>
    <w:rsid w:val="00486942"/>
    <w:rsid w:val="004A3FBF"/>
    <w:rsid w:val="00501E3A"/>
    <w:rsid w:val="0052545A"/>
    <w:rsid w:val="005347DA"/>
    <w:rsid w:val="00535638"/>
    <w:rsid w:val="005526E7"/>
    <w:rsid w:val="005646C2"/>
    <w:rsid w:val="0056549F"/>
    <w:rsid w:val="00566D58"/>
    <w:rsid w:val="00574F9F"/>
    <w:rsid w:val="0059779E"/>
    <w:rsid w:val="005A3407"/>
    <w:rsid w:val="005D6C8F"/>
    <w:rsid w:val="005E2607"/>
    <w:rsid w:val="005E7B3A"/>
    <w:rsid w:val="00601AD9"/>
    <w:rsid w:val="00637C9B"/>
    <w:rsid w:val="00657158"/>
    <w:rsid w:val="0067457C"/>
    <w:rsid w:val="00681A5A"/>
    <w:rsid w:val="00683DBB"/>
    <w:rsid w:val="006A30ED"/>
    <w:rsid w:val="006D1357"/>
    <w:rsid w:val="006D64BA"/>
    <w:rsid w:val="006D66EC"/>
    <w:rsid w:val="007116E1"/>
    <w:rsid w:val="00712D38"/>
    <w:rsid w:val="00745617"/>
    <w:rsid w:val="00763D83"/>
    <w:rsid w:val="00772ABD"/>
    <w:rsid w:val="00794039"/>
    <w:rsid w:val="00794314"/>
    <w:rsid w:val="007A2D20"/>
    <w:rsid w:val="007A4DB8"/>
    <w:rsid w:val="007B345A"/>
    <w:rsid w:val="007C2D4B"/>
    <w:rsid w:val="007F7B5A"/>
    <w:rsid w:val="008236A3"/>
    <w:rsid w:val="00860A37"/>
    <w:rsid w:val="00867562"/>
    <w:rsid w:val="00867FA9"/>
    <w:rsid w:val="008B1A67"/>
    <w:rsid w:val="008D1230"/>
    <w:rsid w:val="008F4D6B"/>
    <w:rsid w:val="0093236A"/>
    <w:rsid w:val="009A7083"/>
    <w:rsid w:val="009C0650"/>
    <w:rsid w:val="009F1F64"/>
    <w:rsid w:val="009F45AC"/>
    <w:rsid w:val="00A114E0"/>
    <w:rsid w:val="00A17CD2"/>
    <w:rsid w:val="00A314E9"/>
    <w:rsid w:val="00A371AC"/>
    <w:rsid w:val="00A60705"/>
    <w:rsid w:val="00A65850"/>
    <w:rsid w:val="00A8424B"/>
    <w:rsid w:val="00A921F5"/>
    <w:rsid w:val="00AA6AE3"/>
    <w:rsid w:val="00AD0100"/>
    <w:rsid w:val="00AE1AC4"/>
    <w:rsid w:val="00B36875"/>
    <w:rsid w:val="00B555A5"/>
    <w:rsid w:val="00B70B01"/>
    <w:rsid w:val="00BB71E7"/>
    <w:rsid w:val="00BB7537"/>
    <w:rsid w:val="00BD4FA5"/>
    <w:rsid w:val="00BF2B91"/>
    <w:rsid w:val="00C04CE6"/>
    <w:rsid w:val="00C135A8"/>
    <w:rsid w:val="00C21821"/>
    <w:rsid w:val="00C22545"/>
    <w:rsid w:val="00C2656A"/>
    <w:rsid w:val="00C37589"/>
    <w:rsid w:val="00C44C0E"/>
    <w:rsid w:val="00C76FDC"/>
    <w:rsid w:val="00C84FF2"/>
    <w:rsid w:val="00C8594A"/>
    <w:rsid w:val="00C860FD"/>
    <w:rsid w:val="00CA2B06"/>
    <w:rsid w:val="00CB2632"/>
    <w:rsid w:val="00CB2F5E"/>
    <w:rsid w:val="00CB4D9F"/>
    <w:rsid w:val="00CF119E"/>
    <w:rsid w:val="00D00346"/>
    <w:rsid w:val="00D21B10"/>
    <w:rsid w:val="00D42B29"/>
    <w:rsid w:val="00D46C68"/>
    <w:rsid w:val="00D66875"/>
    <w:rsid w:val="00D773CF"/>
    <w:rsid w:val="00D774EE"/>
    <w:rsid w:val="00D83BD0"/>
    <w:rsid w:val="00DA4511"/>
    <w:rsid w:val="00DE1D24"/>
    <w:rsid w:val="00DF6850"/>
    <w:rsid w:val="00E058E8"/>
    <w:rsid w:val="00E0789B"/>
    <w:rsid w:val="00E1462C"/>
    <w:rsid w:val="00E2568E"/>
    <w:rsid w:val="00E25AE9"/>
    <w:rsid w:val="00E40DF7"/>
    <w:rsid w:val="00E86FA4"/>
    <w:rsid w:val="00EB0CCE"/>
    <w:rsid w:val="00EB41C4"/>
    <w:rsid w:val="00EE0948"/>
    <w:rsid w:val="00F05F0D"/>
    <w:rsid w:val="00F07BBC"/>
    <w:rsid w:val="00F16721"/>
    <w:rsid w:val="00F33C80"/>
    <w:rsid w:val="00F47E8F"/>
    <w:rsid w:val="00F6420B"/>
    <w:rsid w:val="00F7510D"/>
    <w:rsid w:val="00F91F1C"/>
    <w:rsid w:val="00F953B6"/>
    <w:rsid w:val="00FA1772"/>
    <w:rsid w:val="00FA2784"/>
    <w:rsid w:val="00FB44A8"/>
    <w:rsid w:val="00FC3AFA"/>
    <w:rsid w:val="00FE68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16B3A89F-4004-4BC9-9903-21B74120B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35638"/>
    <w:pPr>
      <w:overflowPunct w:val="0"/>
      <w:autoSpaceDE w:val="0"/>
      <w:autoSpaceDN w:val="0"/>
      <w:adjustRightInd w:val="0"/>
      <w:textAlignment w:val="baseline"/>
    </w:pPr>
    <w:rPr>
      <w:rFonts w:ascii="Times New Roman" w:eastAsia="Times New Roman" w:hAnsi="Times New Roman" w:cs="Times New Roman"/>
      <w:sz w:val="20"/>
      <w:szCs w:val="20"/>
      <w:lang w:val="nl-NL" w:eastAsia="nl-NL"/>
    </w:rPr>
  </w:style>
  <w:style w:type="paragraph" w:styleId="Kop1">
    <w:name w:val="heading 1"/>
    <w:basedOn w:val="Standaard"/>
    <w:next w:val="Standaard"/>
    <w:link w:val="Kop1Char"/>
    <w:qFormat/>
    <w:rsid w:val="00535638"/>
    <w:pPr>
      <w:keepNext/>
      <w:spacing w:before="240" w:line="288" w:lineRule="exact"/>
      <w:jc w:val="both"/>
      <w:outlineLvl w:val="0"/>
    </w:pPr>
    <w:rPr>
      <w:sz w:val="22"/>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D4B"/>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7C2D4B"/>
    <w:rPr>
      <w:rFonts w:ascii="Lucida Grande" w:hAnsi="Lucida Grande" w:cs="Lucida Grande"/>
      <w:sz w:val="18"/>
      <w:szCs w:val="18"/>
    </w:rPr>
  </w:style>
  <w:style w:type="paragraph" w:styleId="Revisie">
    <w:name w:val="Revision"/>
    <w:hidden/>
    <w:uiPriority w:val="99"/>
    <w:semiHidden/>
    <w:rsid w:val="00FE68C9"/>
  </w:style>
  <w:style w:type="paragraph" w:styleId="Koptekst">
    <w:name w:val="header"/>
    <w:basedOn w:val="Standaard"/>
    <w:link w:val="KoptekstChar"/>
    <w:uiPriority w:val="99"/>
    <w:unhideWhenUsed/>
    <w:rsid w:val="00114EFB"/>
    <w:pPr>
      <w:tabs>
        <w:tab w:val="center" w:pos="4536"/>
        <w:tab w:val="right" w:pos="9072"/>
      </w:tabs>
      <w:overflowPunct/>
      <w:autoSpaceDE/>
      <w:autoSpaceDN/>
      <w:adjustRightInd/>
      <w:textAlignment w:val="auto"/>
    </w:pPr>
    <w:rPr>
      <w:rFonts w:asciiTheme="minorHAnsi" w:eastAsiaTheme="minorEastAsia" w:hAnsiTheme="minorHAnsi" w:cstheme="minorBidi"/>
      <w:sz w:val="24"/>
      <w:szCs w:val="24"/>
      <w:lang w:val="en-GB" w:eastAsia="fr-FR"/>
    </w:rPr>
  </w:style>
  <w:style w:type="character" w:customStyle="1" w:styleId="KoptekstChar">
    <w:name w:val="Koptekst Char"/>
    <w:basedOn w:val="Standaardalinea-lettertype"/>
    <w:link w:val="Koptekst"/>
    <w:uiPriority w:val="99"/>
    <w:rsid w:val="00114EFB"/>
  </w:style>
  <w:style w:type="paragraph" w:styleId="Voettekst">
    <w:name w:val="footer"/>
    <w:basedOn w:val="Standaard"/>
    <w:link w:val="VoettekstChar"/>
    <w:uiPriority w:val="99"/>
    <w:unhideWhenUsed/>
    <w:rsid w:val="00114EFB"/>
    <w:pPr>
      <w:tabs>
        <w:tab w:val="center" w:pos="4536"/>
        <w:tab w:val="right" w:pos="9072"/>
      </w:tabs>
      <w:overflowPunct/>
      <w:autoSpaceDE/>
      <w:autoSpaceDN/>
      <w:adjustRightInd/>
      <w:textAlignment w:val="auto"/>
    </w:pPr>
    <w:rPr>
      <w:rFonts w:asciiTheme="minorHAnsi" w:eastAsiaTheme="minorEastAsia" w:hAnsiTheme="minorHAnsi" w:cstheme="minorBidi"/>
      <w:sz w:val="24"/>
      <w:szCs w:val="24"/>
      <w:lang w:val="en-GB" w:eastAsia="fr-FR"/>
    </w:rPr>
  </w:style>
  <w:style w:type="character" w:customStyle="1" w:styleId="VoettekstChar">
    <w:name w:val="Voettekst Char"/>
    <w:basedOn w:val="Standaardalinea-lettertype"/>
    <w:link w:val="Voettekst"/>
    <w:uiPriority w:val="99"/>
    <w:rsid w:val="00114EFB"/>
  </w:style>
  <w:style w:type="paragraph" w:styleId="Geenafstand">
    <w:name w:val="No Spacing"/>
    <w:link w:val="GeenafstandChar"/>
    <w:qFormat/>
    <w:rsid w:val="00501E3A"/>
    <w:rPr>
      <w:rFonts w:ascii="PMingLiU" w:hAnsi="PMingLiU"/>
      <w:sz w:val="22"/>
      <w:szCs w:val="22"/>
      <w:lang w:val="fr-BE"/>
    </w:rPr>
  </w:style>
  <w:style w:type="character" w:customStyle="1" w:styleId="GeenafstandChar">
    <w:name w:val="Geen afstand Char"/>
    <w:basedOn w:val="Standaardalinea-lettertype"/>
    <w:link w:val="Geenafstand"/>
    <w:rsid w:val="00501E3A"/>
    <w:rPr>
      <w:rFonts w:ascii="PMingLiU" w:hAnsi="PMingLiU"/>
      <w:sz w:val="22"/>
      <w:szCs w:val="22"/>
      <w:lang w:val="fr-BE"/>
    </w:rPr>
  </w:style>
  <w:style w:type="paragraph" w:styleId="Normaalweb">
    <w:name w:val="Normal (Web)"/>
    <w:basedOn w:val="Standaard"/>
    <w:uiPriority w:val="99"/>
    <w:semiHidden/>
    <w:unhideWhenUsed/>
    <w:rsid w:val="00EB41C4"/>
    <w:pPr>
      <w:overflowPunct/>
      <w:autoSpaceDE/>
      <w:autoSpaceDN/>
      <w:adjustRightInd/>
      <w:spacing w:before="100" w:beforeAutospacing="1" w:after="100" w:afterAutospacing="1"/>
      <w:textAlignment w:val="auto"/>
    </w:pPr>
    <w:rPr>
      <w:rFonts w:ascii="Times" w:eastAsiaTheme="minorEastAsia" w:hAnsi="Times"/>
      <w:lang w:val="fr-BE" w:eastAsia="fr-FR"/>
    </w:rPr>
  </w:style>
  <w:style w:type="character" w:customStyle="1" w:styleId="Kop1Char">
    <w:name w:val="Kop 1 Char"/>
    <w:basedOn w:val="Standaardalinea-lettertype"/>
    <w:link w:val="Kop1"/>
    <w:rsid w:val="00535638"/>
    <w:rPr>
      <w:rFonts w:ascii="Times New Roman" w:eastAsia="Times New Roman" w:hAnsi="Times New Roman" w:cs="Times New Roman"/>
      <w:sz w:val="22"/>
      <w:szCs w:val="20"/>
      <w:u w:val="single"/>
      <w:lang w:val="nl-NL" w:eastAsia="nl-NL"/>
    </w:rPr>
  </w:style>
  <w:style w:type="paragraph" w:styleId="Plattetekst">
    <w:name w:val="Body Text"/>
    <w:basedOn w:val="Standaard"/>
    <w:link w:val="PlattetekstChar"/>
    <w:rsid w:val="00535638"/>
    <w:rPr>
      <w:sz w:val="22"/>
      <w:lang w:val="fr-BE"/>
    </w:rPr>
  </w:style>
  <w:style w:type="character" w:customStyle="1" w:styleId="PlattetekstChar">
    <w:name w:val="Platte tekst Char"/>
    <w:basedOn w:val="Standaardalinea-lettertype"/>
    <w:link w:val="Plattetekst"/>
    <w:rsid w:val="00535638"/>
    <w:rPr>
      <w:rFonts w:ascii="Times New Roman" w:eastAsia="Times New Roman" w:hAnsi="Times New Roman" w:cs="Times New Roman"/>
      <w:sz w:val="22"/>
      <w:szCs w:val="20"/>
      <w:lang w:val="fr-BE" w:eastAsia="nl-NL"/>
    </w:rPr>
  </w:style>
  <w:style w:type="paragraph" w:styleId="Plattetekst2">
    <w:name w:val="Body Text 2"/>
    <w:basedOn w:val="Standaard"/>
    <w:link w:val="Plattetekst2Char"/>
    <w:rsid w:val="00535638"/>
    <w:pPr>
      <w:spacing w:before="120" w:after="120" w:line="280" w:lineRule="atLeast"/>
      <w:jc w:val="both"/>
    </w:pPr>
    <w:rPr>
      <w:iCs/>
      <w:sz w:val="24"/>
      <w:lang w:val="nl"/>
    </w:rPr>
  </w:style>
  <w:style w:type="character" w:customStyle="1" w:styleId="Plattetekst2Char">
    <w:name w:val="Platte tekst 2 Char"/>
    <w:basedOn w:val="Standaardalinea-lettertype"/>
    <w:link w:val="Plattetekst2"/>
    <w:rsid w:val="00535638"/>
    <w:rPr>
      <w:rFonts w:ascii="Times New Roman" w:eastAsia="Times New Roman" w:hAnsi="Times New Roman" w:cs="Times New Roman"/>
      <w:iCs/>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704231">
      <w:bodyDiv w:val="1"/>
      <w:marLeft w:val="0"/>
      <w:marRight w:val="0"/>
      <w:marTop w:val="0"/>
      <w:marBottom w:val="0"/>
      <w:divBdr>
        <w:top w:val="none" w:sz="0" w:space="0" w:color="auto"/>
        <w:left w:val="none" w:sz="0" w:space="0" w:color="auto"/>
        <w:bottom w:val="none" w:sz="0" w:space="0" w:color="auto"/>
        <w:right w:val="none" w:sz="0" w:space="0" w:color="auto"/>
      </w:divBdr>
    </w:div>
    <w:div w:id="1107433004">
      <w:bodyDiv w:val="1"/>
      <w:marLeft w:val="0"/>
      <w:marRight w:val="0"/>
      <w:marTop w:val="0"/>
      <w:marBottom w:val="0"/>
      <w:divBdr>
        <w:top w:val="none" w:sz="0" w:space="0" w:color="auto"/>
        <w:left w:val="none" w:sz="0" w:space="0" w:color="auto"/>
        <w:bottom w:val="none" w:sz="0" w:space="0" w:color="auto"/>
        <w:right w:val="none" w:sz="0" w:space="0" w:color="auto"/>
      </w:divBdr>
      <w:divsChild>
        <w:div w:id="520438280">
          <w:marLeft w:val="0"/>
          <w:marRight w:val="0"/>
          <w:marTop w:val="0"/>
          <w:marBottom w:val="0"/>
          <w:divBdr>
            <w:top w:val="none" w:sz="0" w:space="0" w:color="auto"/>
            <w:left w:val="none" w:sz="0" w:space="0" w:color="auto"/>
            <w:bottom w:val="none" w:sz="0" w:space="0" w:color="auto"/>
            <w:right w:val="none" w:sz="0" w:space="0" w:color="auto"/>
          </w:divBdr>
        </w:div>
      </w:divsChild>
    </w:div>
    <w:div w:id="1517377492">
      <w:bodyDiv w:val="1"/>
      <w:marLeft w:val="0"/>
      <w:marRight w:val="0"/>
      <w:marTop w:val="0"/>
      <w:marBottom w:val="0"/>
      <w:divBdr>
        <w:top w:val="none" w:sz="0" w:space="0" w:color="auto"/>
        <w:left w:val="none" w:sz="0" w:space="0" w:color="auto"/>
        <w:bottom w:val="none" w:sz="0" w:space="0" w:color="auto"/>
        <w:right w:val="none" w:sz="0" w:space="0" w:color="auto"/>
      </w:divBdr>
      <w:divsChild>
        <w:div w:id="93421684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H:\BCZ\Logo\BCZ%20Logo%202015\Sjablonen\off07_BRIEF_LOGO_nieuw.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CE6F4-C70A-4A20-94AB-AC2D8ED5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off07_BRIEF_LOGO_nieuw</Template>
  <TotalTime>159</TotalTime>
  <Pages>2</Pages>
  <Words>602</Words>
  <Characters>3434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Kei-Ko</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Veronique Van Den Ab</dc:creator>
  <cp:lastModifiedBy>Ilonka Van Hoof</cp:lastModifiedBy>
  <cp:revision>12</cp:revision>
  <cp:lastPrinted>2018-06-06T09:53:00Z</cp:lastPrinted>
  <dcterms:created xsi:type="dcterms:W3CDTF">2018-05-31T11:51:00Z</dcterms:created>
  <dcterms:modified xsi:type="dcterms:W3CDTF">2018-06-06T09:59:00Z</dcterms:modified>
</cp:coreProperties>
</file>